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6312D3" w14:textId="3101D900" w:rsidR="00553ECD" w:rsidRDefault="00000000">
      <w:pPr>
        <w:pStyle w:val="Standard"/>
        <w:jc w:val="center"/>
        <w:rPr>
          <w:rFonts w:hint="eastAsia"/>
        </w:rPr>
      </w:pPr>
      <w:r>
        <w:rPr>
          <w:rFonts w:ascii="Times New Roman" w:hAnsi="Times New Roman"/>
          <w:b/>
        </w:rPr>
        <w:t>Lietuvos jaunučių (berniukų) U-14 (gim. 20</w:t>
      </w:r>
      <w:r w:rsidR="00D13250">
        <w:rPr>
          <w:rFonts w:ascii="Times New Roman" w:hAnsi="Times New Roman"/>
          <w:b/>
        </w:rPr>
        <w:t>10</w:t>
      </w:r>
      <w:r>
        <w:rPr>
          <w:rFonts w:ascii="Times New Roman" w:hAnsi="Times New Roman"/>
          <w:b/>
        </w:rPr>
        <w:t xml:space="preserve"> m. ir jaun.) jaunesnių grupės žolės riedulio pirmenybių 1 etapo Šiaurės zonos 1 rato varžybų tvarkaraštis ir rezultatai</w:t>
      </w:r>
    </w:p>
    <w:p w14:paraId="3BD62901" w14:textId="77777777" w:rsidR="00553ECD" w:rsidRDefault="00553ECD">
      <w:pPr>
        <w:pStyle w:val="Standard"/>
        <w:rPr>
          <w:rFonts w:ascii="Times New Roman" w:hAnsi="Times New Roman"/>
        </w:rPr>
      </w:pPr>
    </w:p>
    <w:p w14:paraId="21EFEAF9" w14:textId="41B3AF1E" w:rsidR="00553ECD" w:rsidRDefault="00000000">
      <w:pPr>
        <w:pStyle w:val="Standard"/>
        <w:jc w:val="center"/>
        <w:rPr>
          <w:rFonts w:hint="eastAsia"/>
        </w:rPr>
      </w:pPr>
      <w:r>
        <w:rPr>
          <w:rFonts w:ascii="Times New Roman" w:hAnsi="Times New Roman"/>
        </w:rPr>
        <w:t>20</w:t>
      </w:r>
      <w:r w:rsidR="00D13250">
        <w:rPr>
          <w:rFonts w:ascii="Times New Roman" w:hAnsi="Times New Roman"/>
        </w:rPr>
        <w:t>24</w:t>
      </w:r>
      <w:r>
        <w:rPr>
          <w:rFonts w:ascii="Times New Roman" w:hAnsi="Times New Roman"/>
        </w:rPr>
        <w:t>-0</w:t>
      </w:r>
      <w:r w:rsidR="00667B3C">
        <w:rPr>
          <w:rFonts w:ascii="Times New Roman" w:hAnsi="Times New Roman"/>
        </w:rPr>
        <w:t>5</w:t>
      </w:r>
      <w:r>
        <w:rPr>
          <w:rFonts w:ascii="Times New Roman" w:hAnsi="Times New Roman"/>
        </w:rPr>
        <w:t>-</w:t>
      </w:r>
      <w:r w:rsidR="00667B3C">
        <w:rPr>
          <w:rFonts w:ascii="Times New Roman" w:hAnsi="Times New Roman"/>
        </w:rPr>
        <w:t>01</w:t>
      </w:r>
      <w:r>
        <w:rPr>
          <w:rFonts w:ascii="Times New Roman" w:hAnsi="Times New Roman"/>
        </w:rPr>
        <w:t>, Šiauliai (</w:t>
      </w:r>
      <w:r w:rsidR="00667B3C">
        <w:rPr>
          <w:rFonts w:ascii="Times New Roman" w:hAnsi="Times New Roman"/>
        </w:rPr>
        <w:t>Pumpučių</w:t>
      </w:r>
      <w:r>
        <w:rPr>
          <w:rFonts w:ascii="Times New Roman" w:hAnsi="Times New Roman"/>
        </w:rPr>
        <w:t xml:space="preserve"> g.</w:t>
      </w:r>
      <w:r w:rsidR="00D13250">
        <w:rPr>
          <w:rFonts w:ascii="Times New Roman" w:hAnsi="Times New Roman"/>
        </w:rPr>
        <w:t xml:space="preserve"> </w:t>
      </w:r>
      <w:r w:rsidR="00667B3C">
        <w:rPr>
          <w:rFonts w:ascii="Times New Roman" w:hAnsi="Times New Roman"/>
        </w:rPr>
        <w:t>19, Šiauliai</w:t>
      </w:r>
      <w:r>
        <w:rPr>
          <w:rFonts w:ascii="Times New Roman" w:hAnsi="Times New Roman"/>
        </w:rPr>
        <w:t>)</w:t>
      </w:r>
    </w:p>
    <w:p w14:paraId="0C16239C" w14:textId="77777777" w:rsidR="00553ECD" w:rsidRDefault="00553ECD">
      <w:pPr>
        <w:pStyle w:val="Standard"/>
        <w:rPr>
          <w:rFonts w:ascii="Times New Roman" w:hAnsi="Times New Roman"/>
        </w:rPr>
      </w:pPr>
    </w:p>
    <w:tbl>
      <w:tblPr>
        <w:tblW w:w="9850" w:type="dxa"/>
        <w:tblInd w:w="3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9"/>
        <w:gridCol w:w="2004"/>
        <w:gridCol w:w="877"/>
        <w:gridCol w:w="910"/>
        <w:gridCol w:w="1056"/>
        <w:gridCol w:w="1718"/>
        <w:gridCol w:w="1416"/>
        <w:gridCol w:w="1290"/>
      </w:tblGrid>
      <w:tr w:rsidR="00553ECD" w14:paraId="6F1819EF" w14:textId="77777777">
        <w:tc>
          <w:tcPr>
            <w:tcW w:w="5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860C048" w14:textId="77777777" w:rsidR="00553ECD" w:rsidRDefault="00000000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Eil. Nr.</w:t>
            </w:r>
          </w:p>
        </w:tc>
        <w:tc>
          <w:tcPr>
            <w:tcW w:w="20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2BD753B" w14:textId="77777777" w:rsidR="00553ECD" w:rsidRDefault="00000000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Komanda</w:t>
            </w:r>
          </w:p>
        </w:tc>
        <w:tc>
          <w:tcPr>
            <w:tcW w:w="8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947218F" w14:textId="77777777" w:rsidR="00553ECD" w:rsidRDefault="00000000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8DF75F1" w14:textId="77777777" w:rsidR="00553ECD" w:rsidRDefault="00000000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FBC764A" w14:textId="77777777" w:rsidR="00553ECD" w:rsidRDefault="00000000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C12E99F" w14:textId="77777777" w:rsidR="00553ECD" w:rsidRDefault="00000000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Taškai</w:t>
            </w:r>
          </w:p>
        </w:tc>
        <w:tc>
          <w:tcPr>
            <w:tcW w:w="14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C995299" w14:textId="77777777" w:rsidR="00553ECD" w:rsidRDefault="00000000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Įvarčių skirtumas</w:t>
            </w:r>
          </w:p>
        </w:tc>
        <w:tc>
          <w:tcPr>
            <w:tcW w:w="12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102AF9E" w14:textId="77777777" w:rsidR="00553ECD" w:rsidRDefault="00000000">
            <w:pPr>
              <w:pStyle w:val="Lentelsturinys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Vieta po 1 rato</w:t>
            </w:r>
          </w:p>
        </w:tc>
      </w:tr>
      <w:tr w:rsidR="00553ECD" w14:paraId="268C4426" w14:textId="77777777">
        <w:tc>
          <w:tcPr>
            <w:tcW w:w="5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AA7E85A" w14:textId="77777777" w:rsidR="00553ECD" w:rsidRDefault="00000000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00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689885B" w14:textId="77777777" w:rsidR="00553ECD" w:rsidRDefault="00000000">
            <w:pPr>
              <w:pStyle w:val="Lentelsturinys"/>
              <w:rPr>
                <w:rFonts w:hint="eastAsia"/>
              </w:rPr>
            </w:pPr>
            <w:r>
              <w:rPr>
                <w:rFonts w:ascii="Times New Roman" w:hAnsi="Times New Roman"/>
              </w:rPr>
              <w:t>Žolės riedulio akademija-</w:t>
            </w: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87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00"/>
          </w:tcPr>
          <w:p w14:paraId="4540E5B9" w14:textId="77777777" w:rsidR="00553ECD" w:rsidRDefault="00553ECD">
            <w:pPr>
              <w:pStyle w:val="Lentelsturinys"/>
              <w:rPr>
                <w:rFonts w:hint="eastAsia"/>
              </w:rPr>
            </w:pPr>
          </w:p>
        </w:tc>
        <w:tc>
          <w:tcPr>
            <w:tcW w:w="91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FC4AB0E" w14:textId="77777777" w:rsidR="00553ECD" w:rsidRDefault="00667B3C">
            <w:pPr>
              <w:pStyle w:val="Lentelsturinys"/>
              <w:jc w:val="center"/>
              <w:rPr>
                <w:rFonts w:ascii="Times New Roman" w:hAnsi="Times New Roman"/>
                <w:lang w:val="en-US"/>
              </w:rPr>
            </w:pPr>
            <w:r w:rsidRPr="00667B3C">
              <w:rPr>
                <w:rFonts w:ascii="Times New Roman" w:hAnsi="Times New Roman"/>
                <w:u w:val="single"/>
                <w:lang w:val="en-US"/>
              </w:rPr>
              <w:t>6-1</w:t>
            </w:r>
          </w:p>
          <w:p w14:paraId="65B9BBCD" w14:textId="7A2D8F9E" w:rsidR="00667B3C" w:rsidRPr="00667B3C" w:rsidRDefault="00667B3C" w:rsidP="00667B3C">
            <w:pPr>
              <w:pStyle w:val="Lentelsturinys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05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A438848" w14:textId="77777777" w:rsidR="00553ECD" w:rsidRDefault="00667B3C">
            <w:pPr>
              <w:pStyle w:val="Lentelsturinys"/>
              <w:jc w:val="center"/>
              <w:rPr>
                <w:rFonts w:ascii="Times New Roman" w:hAnsi="Times New Roman"/>
                <w:u w:val="single"/>
              </w:rPr>
            </w:pPr>
            <w:r w:rsidRPr="00667B3C">
              <w:rPr>
                <w:rFonts w:ascii="Times New Roman" w:hAnsi="Times New Roman"/>
                <w:u w:val="single"/>
              </w:rPr>
              <w:t>12-2</w:t>
            </w:r>
          </w:p>
          <w:p w14:paraId="2166A042" w14:textId="7BCFF1D8" w:rsidR="00667B3C" w:rsidRPr="00667B3C" w:rsidRDefault="00667B3C">
            <w:pPr>
              <w:pStyle w:val="Lentelsturinys"/>
              <w:jc w:val="center"/>
              <w:rPr>
                <w:rFonts w:ascii="Times New Roman" w:hAnsi="Times New Roman"/>
              </w:rPr>
            </w:pPr>
            <w:r w:rsidRPr="00667B3C">
              <w:rPr>
                <w:rFonts w:ascii="Times New Roman" w:hAnsi="Times New Roman"/>
              </w:rPr>
              <w:t>3</w:t>
            </w:r>
          </w:p>
        </w:tc>
        <w:tc>
          <w:tcPr>
            <w:tcW w:w="17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91ED652" w14:textId="019218E1" w:rsidR="00553ECD" w:rsidRDefault="00667B3C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F10F988" w14:textId="29183AD3" w:rsidR="00553ECD" w:rsidRDefault="00667B3C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18-3 (+15)</w:t>
            </w:r>
          </w:p>
        </w:tc>
        <w:tc>
          <w:tcPr>
            <w:tcW w:w="129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941A60E" w14:textId="39E15C57" w:rsidR="00553ECD" w:rsidRDefault="00667B3C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553ECD" w14:paraId="114D690C" w14:textId="77777777">
        <w:tc>
          <w:tcPr>
            <w:tcW w:w="5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E1F3035" w14:textId="77777777" w:rsidR="00553ECD" w:rsidRDefault="00000000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00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D894941" w14:textId="77777777" w:rsidR="00553ECD" w:rsidRDefault="00000000">
            <w:pPr>
              <w:pStyle w:val="Lentelsturinys"/>
              <w:rPr>
                <w:rFonts w:hint="eastAsia"/>
              </w:rPr>
            </w:pPr>
            <w:r>
              <w:rPr>
                <w:rFonts w:ascii="Times New Roman" w:hAnsi="Times New Roman"/>
              </w:rPr>
              <w:t>Žolės riedulio akademija-</w:t>
            </w: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87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D4BDF53" w14:textId="77777777" w:rsidR="00553ECD" w:rsidRDefault="00667B3C">
            <w:pPr>
              <w:pStyle w:val="Lentelsturinys"/>
              <w:jc w:val="center"/>
              <w:rPr>
                <w:rFonts w:ascii="Times New Roman" w:hAnsi="Times New Roman"/>
                <w:u w:val="single"/>
              </w:rPr>
            </w:pPr>
            <w:r w:rsidRPr="00667B3C">
              <w:rPr>
                <w:rFonts w:ascii="Times New Roman" w:hAnsi="Times New Roman"/>
                <w:u w:val="single"/>
              </w:rPr>
              <w:t>1-6</w:t>
            </w:r>
          </w:p>
          <w:p w14:paraId="56CC20F2" w14:textId="22C338C3" w:rsidR="00667B3C" w:rsidRPr="00667B3C" w:rsidRDefault="00667B3C">
            <w:pPr>
              <w:pStyle w:val="Lentelsturinys"/>
              <w:jc w:val="center"/>
              <w:rPr>
                <w:rFonts w:ascii="Times New Roman" w:hAnsi="Times New Roman"/>
              </w:rPr>
            </w:pPr>
            <w:r w:rsidRPr="00667B3C">
              <w:rPr>
                <w:rFonts w:ascii="Times New Roman" w:hAnsi="Times New Roman"/>
              </w:rPr>
              <w:t>0</w:t>
            </w:r>
          </w:p>
        </w:tc>
        <w:tc>
          <w:tcPr>
            <w:tcW w:w="91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00"/>
          </w:tcPr>
          <w:p w14:paraId="7018D80D" w14:textId="77777777" w:rsidR="00553ECD" w:rsidRDefault="00553ECD">
            <w:pPr>
              <w:pStyle w:val="Lentelsturinys"/>
              <w:rPr>
                <w:rFonts w:hint="eastAsia"/>
              </w:rPr>
            </w:pPr>
          </w:p>
        </w:tc>
        <w:tc>
          <w:tcPr>
            <w:tcW w:w="105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A41D7D2" w14:textId="77777777" w:rsidR="00553ECD" w:rsidRDefault="00667B3C">
            <w:pPr>
              <w:pStyle w:val="Lentelsturinys"/>
              <w:jc w:val="center"/>
              <w:rPr>
                <w:rFonts w:ascii="Times New Roman" w:hAnsi="Times New Roman"/>
              </w:rPr>
            </w:pPr>
            <w:r w:rsidRPr="00667B3C">
              <w:rPr>
                <w:rFonts w:ascii="Times New Roman" w:hAnsi="Times New Roman"/>
                <w:u w:val="single"/>
              </w:rPr>
              <w:t>4-0</w:t>
            </w:r>
          </w:p>
          <w:p w14:paraId="04255965" w14:textId="7B0195D0" w:rsidR="00667B3C" w:rsidRPr="00667B3C" w:rsidRDefault="00667B3C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7E3361C" w14:textId="5CD12D41" w:rsidR="00553ECD" w:rsidRDefault="00667B3C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29F8F69" w14:textId="5C57E9D1" w:rsidR="00553ECD" w:rsidRDefault="00667B3C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5-6 (-1)</w:t>
            </w:r>
          </w:p>
        </w:tc>
        <w:tc>
          <w:tcPr>
            <w:tcW w:w="129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E4D94AC" w14:textId="15A04A81" w:rsidR="00553ECD" w:rsidRDefault="00667B3C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553ECD" w14:paraId="5877346D" w14:textId="77777777">
        <w:tc>
          <w:tcPr>
            <w:tcW w:w="57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1C3ADAD" w14:textId="77777777" w:rsidR="00553ECD" w:rsidRDefault="00000000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00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AEAA828" w14:textId="77777777" w:rsidR="00553ECD" w:rsidRDefault="00000000">
            <w:pPr>
              <w:pStyle w:val="Lentelsturiny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Žolės riedulio akadmija -3</w:t>
            </w:r>
          </w:p>
        </w:tc>
        <w:tc>
          <w:tcPr>
            <w:tcW w:w="87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F7E337D" w14:textId="77777777" w:rsidR="00553ECD" w:rsidRDefault="00667B3C">
            <w:pPr>
              <w:pStyle w:val="Lentelsturinys"/>
              <w:jc w:val="center"/>
              <w:rPr>
                <w:rFonts w:ascii="Times New Roman" w:hAnsi="Times New Roman"/>
              </w:rPr>
            </w:pPr>
            <w:r w:rsidRPr="00667B3C">
              <w:rPr>
                <w:rFonts w:ascii="Times New Roman" w:hAnsi="Times New Roman"/>
                <w:u w:val="single"/>
              </w:rPr>
              <w:t>2-12</w:t>
            </w:r>
          </w:p>
          <w:p w14:paraId="0741C600" w14:textId="578A2337" w:rsidR="00667B3C" w:rsidRPr="00667B3C" w:rsidRDefault="00667B3C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1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B7472F4" w14:textId="77777777" w:rsidR="00553ECD" w:rsidRDefault="00667B3C">
            <w:pPr>
              <w:pStyle w:val="Lentelsturinys"/>
              <w:jc w:val="center"/>
              <w:rPr>
                <w:rFonts w:ascii="Times New Roman" w:hAnsi="Times New Roman"/>
              </w:rPr>
            </w:pPr>
            <w:r w:rsidRPr="00667B3C">
              <w:rPr>
                <w:rFonts w:ascii="Times New Roman" w:hAnsi="Times New Roman"/>
                <w:u w:val="single"/>
              </w:rPr>
              <w:t>0-4</w:t>
            </w:r>
          </w:p>
          <w:p w14:paraId="01559BB6" w14:textId="6D6AEBB4" w:rsidR="00667B3C" w:rsidRPr="00667B3C" w:rsidRDefault="00667B3C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5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00"/>
          </w:tcPr>
          <w:p w14:paraId="4C4340F3" w14:textId="77777777" w:rsidR="00553ECD" w:rsidRDefault="00553ECD">
            <w:pPr>
              <w:pStyle w:val="Lentelsturinys"/>
              <w:rPr>
                <w:rFonts w:hint="eastAsia"/>
              </w:rPr>
            </w:pPr>
          </w:p>
        </w:tc>
        <w:tc>
          <w:tcPr>
            <w:tcW w:w="1718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B1F8E15" w14:textId="5FC1F552" w:rsidR="00553ECD" w:rsidRDefault="00667B3C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1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49A9ED6" w14:textId="4DE0CD38" w:rsidR="00553ECD" w:rsidRDefault="00667B3C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2-16 (-14)</w:t>
            </w:r>
          </w:p>
        </w:tc>
        <w:tc>
          <w:tcPr>
            <w:tcW w:w="129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ACC3E1A" w14:textId="4156E29F" w:rsidR="00553ECD" w:rsidRDefault="00667B3C">
            <w:pPr>
              <w:pStyle w:val="Lentelsturiny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</w:tbl>
    <w:p w14:paraId="70231049" w14:textId="77777777" w:rsidR="00553ECD" w:rsidRDefault="00000000">
      <w:pPr>
        <w:pStyle w:val="Standard"/>
        <w:rPr>
          <w:rFonts w:hint="eastAsia"/>
        </w:rPr>
      </w:pPr>
      <w:r>
        <w:t>(2 kėl. x 15 min.)</w:t>
      </w:r>
    </w:p>
    <w:p w14:paraId="0C34C6CB" w14:textId="77777777" w:rsidR="00553ECD" w:rsidRDefault="00553ECD">
      <w:pPr>
        <w:pStyle w:val="Standard"/>
        <w:rPr>
          <w:rFonts w:hint="eastAsia"/>
        </w:rPr>
      </w:pPr>
    </w:p>
    <w:p w14:paraId="5FBB2067" w14:textId="1177D00D" w:rsidR="00553ECD" w:rsidRDefault="00000000">
      <w:pPr>
        <w:pStyle w:val="Standard"/>
        <w:rPr>
          <w:rFonts w:hint="eastAsia"/>
        </w:rPr>
      </w:pPr>
      <w:r>
        <w:rPr>
          <w:rFonts w:ascii="Times New Roman" w:hAnsi="Times New Roman"/>
        </w:rPr>
        <w:t>1.   1</w:t>
      </w:r>
      <w:r w:rsidR="00D13250" w:rsidRPr="00667B3C">
        <w:rPr>
          <w:rFonts w:ascii="Times New Roman" w:hAnsi="Times New Roman"/>
          <w:lang w:val="pl-PL"/>
        </w:rPr>
        <w:t>5</w:t>
      </w:r>
      <w:r>
        <w:rPr>
          <w:rFonts w:ascii="Times New Roman" w:hAnsi="Times New Roman"/>
        </w:rPr>
        <w:t>.</w:t>
      </w:r>
      <w:r w:rsidR="00D13250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0  </w:t>
      </w:r>
      <w:bookmarkStart w:id="0" w:name="__DdeLink__230_1216716103"/>
      <w:r>
        <w:rPr>
          <w:rFonts w:ascii="Times New Roman" w:hAnsi="Times New Roman"/>
        </w:rPr>
        <w:t>Žolės riedulio akademija-1</w:t>
      </w:r>
      <w:r w:rsidRPr="00667B3C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</w:rPr>
        <w:t xml:space="preserve"> -  Žolės riedulio akademija 2</w:t>
      </w:r>
      <w:bookmarkEnd w:id="0"/>
    </w:p>
    <w:p w14:paraId="28D6F446" w14:textId="1E2F5925" w:rsidR="00553ECD" w:rsidRDefault="00000000">
      <w:pPr>
        <w:pStyle w:val="Standard"/>
        <w:rPr>
          <w:rFonts w:hint="eastAsia"/>
        </w:rPr>
      </w:pPr>
      <w:r>
        <w:rPr>
          <w:rFonts w:ascii="Times New Roman" w:hAnsi="Times New Roman"/>
        </w:rPr>
        <w:t>2.   15.</w:t>
      </w:r>
      <w:r w:rsidR="00D13250">
        <w:rPr>
          <w:rFonts w:ascii="Times New Roman" w:hAnsi="Times New Roman"/>
        </w:rPr>
        <w:t>40</w:t>
      </w:r>
      <w:r>
        <w:rPr>
          <w:rFonts w:ascii="Times New Roman" w:hAnsi="Times New Roman"/>
        </w:rPr>
        <w:t xml:space="preserve">  Žolės riedulio akademija-1</w:t>
      </w:r>
      <w:r w:rsidRPr="00667B3C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</w:rPr>
        <w:t xml:space="preserve"> -  Žolės riedulio akademija 3</w:t>
      </w:r>
    </w:p>
    <w:p w14:paraId="5965E7A3" w14:textId="3816CB51" w:rsidR="00553ECD" w:rsidRDefault="00000000">
      <w:pPr>
        <w:pStyle w:val="Standard"/>
        <w:rPr>
          <w:rFonts w:hint="eastAsia"/>
        </w:rPr>
      </w:pPr>
      <w:r>
        <w:rPr>
          <w:rFonts w:ascii="Times New Roman" w:hAnsi="Times New Roman"/>
        </w:rPr>
        <w:t>3.   16.</w:t>
      </w:r>
      <w:r w:rsidR="00D13250">
        <w:rPr>
          <w:rFonts w:ascii="Times New Roman" w:hAnsi="Times New Roman"/>
        </w:rPr>
        <w:t>2</w:t>
      </w:r>
      <w:r>
        <w:rPr>
          <w:rFonts w:ascii="Times New Roman" w:hAnsi="Times New Roman"/>
        </w:rPr>
        <w:t>0  Žolės riedulio akademija-2</w:t>
      </w:r>
      <w:r w:rsidRPr="00667B3C">
        <w:rPr>
          <w:rFonts w:ascii="Times New Roman" w:hAnsi="Times New Roman"/>
          <w:lang w:val="pl-PL"/>
        </w:rPr>
        <w:t xml:space="preserve"> </w:t>
      </w:r>
      <w:r>
        <w:rPr>
          <w:rFonts w:ascii="Times New Roman" w:hAnsi="Times New Roman"/>
        </w:rPr>
        <w:t xml:space="preserve"> -  Žolės riedulio akademija 3</w:t>
      </w:r>
    </w:p>
    <w:p w14:paraId="3574399F" w14:textId="77777777" w:rsidR="00553ECD" w:rsidRDefault="00553ECD">
      <w:pPr>
        <w:pStyle w:val="Standard"/>
        <w:rPr>
          <w:rFonts w:ascii="Times New Roman" w:hAnsi="Times New Roman"/>
        </w:rPr>
      </w:pPr>
    </w:p>
    <w:p w14:paraId="46D367B2" w14:textId="77777777" w:rsidR="00553ECD" w:rsidRDefault="00553ECD">
      <w:pPr>
        <w:rPr>
          <w:rFonts w:hint="eastAsia"/>
        </w:rPr>
      </w:pPr>
    </w:p>
    <w:p w14:paraId="373DF6D3" w14:textId="77777777" w:rsidR="00553ECD" w:rsidRDefault="00553ECD">
      <w:pPr>
        <w:rPr>
          <w:rFonts w:hint="eastAsia"/>
        </w:rPr>
      </w:pPr>
    </w:p>
    <w:p w14:paraId="5F32CA5A" w14:textId="77777777" w:rsidR="00553ECD" w:rsidRPr="00667B3C" w:rsidRDefault="00553ECD">
      <w:pPr>
        <w:pStyle w:val="Standard"/>
        <w:rPr>
          <w:rFonts w:ascii="Times New Roman" w:hAnsi="Times New Roman"/>
          <w:lang w:val="pl-PL"/>
        </w:rPr>
      </w:pPr>
    </w:p>
    <w:p w14:paraId="3A89C666" w14:textId="77777777" w:rsidR="00553ECD" w:rsidRPr="00667B3C" w:rsidRDefault="00553ECD">
      <w:pPr>
        <w:pStyle w:val="Standard"/>
        <w:rPr>
          <w:rFonts w:ascii="Times New Roman" w:hAnsi="Times New Roman"/>
          <w:lang w:val="pl-PL"/>
        </w:rPr>
      </w:pPr>
    </w:p>
    <w:p w14:paraId="528CF984" w14:textId="77777777" w:rsidR="00553ECD" w:rsidRPr="00667B3C" w:rsidRDefault="00553ECD">
      <w:pPr>
        <w:pStyle w:val="Standard"/>
        <w:rPr>
          <w:rFonts w:ascii="Times New Roman" w:hAnsi="Times New Roman"/>
          <w:lang w:val="pl-PL"/>
        </w:rPr>
      </w:pPr>
    </w:p>
    <w:p w14:paraId="054D1B38" w14:textId="77777777" w:rsidR="00553ECD" w:rsidRPr="00667B3C" w:rsidRDefault="00553ECD">
      <w:pPr>
        <w:pStyle w:val="Standard"/>
        <w:rPr>
          <w:rFonts w:ascii="Times New Roman" w:hAnsi="Times New Roman"/>
          <w:lang w:val="pl-PL"/>
        </w:rPr>
      </w:pPr>
    </w:p>
    <w:p w14:paraId="7A19D3C9" w14:textId="77777777" w:rsidR="00553ECD" w:rsidRDefault="00553ECD">
      <w:pPr>
        <w:pStyle w:val="Standard"/>
        <w:rPr>
          <w:rFonts w:ascii="Times New Roman" w:hAnsi="Times New Roman"/>
        </w:rPr>
      </w:pPr>
    </w:p>
    <w:p w14:paraId="4BDEB8CF" w14:textId="77777777" w:rsidR="00553ECD" w:rsidRDefault="00000000">
      <w:pPr>
        <w:pStyle w:val="Standard"/>
        <w:rPr>
          <w:rFonts w:hint="eastAsia"/>
        </w:rPr>
      </w:pPr>
      <w:r>
        <w:rPr>
          <w:rFonts w:ascii="Times New Roman" w:hAnsi="Times New Roman"/>
        </w:rPr>
        <w:t>Vyr. teisėja                                                                             D. Grigienė</w:t>
      </w:r>
    </w:p>
    <w:p w14:paraId="3A64C187" w14:textId="77777777" w:rsidR="00553ECD" w:rsidRDefault="00553ECD">
      <w:pPr>
        <w:pStyle w:val="Standard"/>
        <w:rPr>
          <w:rFonts w:hint="eastAsia"/>
        </w:rPr>
      </w:pPr>
    </w:p>
    <w:sectPr w:rsidR="00553ECD">
      <w:pgSz w:w="11906" w:h="16838"/>
      <w:pgMar w:top="284" w:right="1134" w:bottom="142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ECD"/>
    <w:rsid w:val="00553ECD"/>
    <w:rsid w:val="00667B3C"/>
    <w:rsid w:val="00D1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7B2F"/>
  <w15:docId w15:val="{88592890-C1C5-48F5-8767-48413D32C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68C"/>
    <w:pPr>
      <w:widowControl w:val="0"/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A768C"/>
    <w:rPr>
      <w:rFonts w:ascii="Tahoma" w:eastAsia="SimSun" w:hAnsi="Tahoma" w:cs="Mangal"/>
      <w:kern w:val="2"/>
      <w:sz w:val="16"/>
      <w:szCs w:val="14"/>
      <w:lang w:eastAsia="zh-CN" w:bidi="hi-IN"/>
    </w:rPr>
  </w:style>
  <w:style w:type="paragraph" w:customStyle="1" w:styleId="Antrat">
    <w:name w:val="Antraštė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odykl">
    <w:name w:val="Rodyklė"/>
    <w:basedOn w:val="Normal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5A768C"/>
    <w:pPr>
      <w:widowControl w:val="0"/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Lentelsturinys">
    <w:name w:val="Lentelės turinys"/>
    <w:basedOn w:val="Standard"/>
    <w:qFormat/>
    <w:rsid w:val="005A768C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A768C"/>
    <w:rPr>
      <w:rFonts w:ascii="Tahoma" w:hAnsi="Tahoma"/>
      <w:sz w:val="16"/>
      <w:szCs w:val="14"/>
    </w:rPr>
  </w:style>
  <w:style w:type="paragraph" w:styleId="ListParagraph">
    <w:name w:val="List Paragraph"/>
    <w:basedOn w:val="Normal"/>
    <w:uiPriority w:val="34"/>
    <w:qFormat/>
    <w:rsid w:val="00DB3B7B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jurate</dc:creator>
  <dc:description/>
  <cp:lastModifiedBy>Donata Grigiene</cp:lastModifiedBy>
  <cp:revision>2</cp:revision>
  <dcterms:created xsi:type="dcterms:W3CDTF">2024-05-02T13:21:00Z</dcterms:created>
  <dcterms:modified xsi:type="dcterms:W3CDTF">2024-05-02T13:21:00Z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